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BE1" w:rsidRDefault="00392529">
      <w:pPr>
        <w:pStyle w:val="1"/>
        <w:spacing w:before="67"/>
        <w:ind w:left="0" w:right="386"/>
        <w:jc w:val="right"/>
      </w:pPr>
      <w:r>
        <w:t>ПРИЛОЖЕНИЕ 2</w:t>
      </w:r>
    </w:p>
    <w:p w:rsidR="00161BE1" w:rsidRDefault="00392529">
      <w:pPr>
        <w:spacing w:before="2"/>
        <w:ind w:left="4043" w:right="4108"/>
        <w:jc w:val="center"/>
        <w:rPr>
          <w:sz w:val="28"/>
        </w:rPr>
      </w:pPr>
      <w:r>
        <w:rPr>
          <w:sz w:val="28"/>
        </w:rPr>
        <w:t>ПРОТОКОЛ</w:t>
      </w:r>
    </w:p>
    <w:p w:rsidR="00161BE1" w:rsidRDefault="00392529">
      <w:pPr>
        <w:ind w:left="4388" w:right="617" w:hanging="3829"/>
        <w:rPr>
          <w:sz w:val="28"/>
        </w:rPr>
      </w:pPr>
      <w:proofErr w:type="gramStart"/>
      <w:r>
        <w:rPr>
          <w:sz w:val="28"/>
        </w:rPr>
        <w:t>оценки</w:t>
      </w:r>
      <w:proofErr w:type="gramEnd"/>
      <w:r>
        <w:rPr>
          <w:sz w:val="28"/>
        </w:rPr>
        <w:t xml:space="preserve"> выпускных квалификационных работ (магистерских диссертаций) магистров</w:t>
      </w:r>
    </w:p>
    <w:p w:rsidR="00161BE1" w:rsidRDefault="00161BE1">
      <w:pPr>
        <w:pStyle w:val="a3"/>
        <w:spacing w:before="10"/>
        <w:rPr>
          <w:sz w:val="27"/>
        </w:rPr>
      </w:pPr>
    </w:p>
    <w:p w:rsidR="00161BE1" w:rsidRDefault="00392529">
      <w:pPr>
        <w:spacing w:before="1"/>
        <w:ind w:left="322"/>
        <w:rPr>
          <w:sz w:val="28"/>
        </w:rPr>
      </w:pPr>
      <w:r>
        <w:rPr>
          <w:sz w:val="28"/>
        </w:rPr>
        <w:t>Номинация</w:t>
      </w:r>
    </w:p>
    <w:p w:rsidR="00161BE1" w:rsidRDefault="00392529">
      <w:pPr>
        <w:pStyle w:val="a3"/>
        <w:spacing w:before="6"/>
        <w:rPr>
          <w:sz w:val="23"/>
        </w:rPr>
      </w:pPr>
      <w:r>
        <w:pict>
          <v:line id="_x0000_s1036" style="position:absolute;z-index:251653632;mso-wrap-distance-left:0;mso-wrap-distance-right:0;mso-position-horizontal-relative:page" from="85.1pt,15.8pt" to="519.1pt,15.8pt" strokeweight=".19811mm">
            <w10:wrap type="topAndBottom" anchorx="page"/>
          </v:line>
        </w:pict>
      </w:r>
    </w:p>
    <w:p w:rsidR="00161BE1" w:rsidRDefault="00392529">
      <w:pPr>
        <w:spacing w:line="295" w:lineRule="exact"/>
        <w:ind w:left="322"/>
        <w:rPr>
          <w:sz w:val="28"/>
        </w:rPr>
      </w:pPr>
      <w:r>
        <w:rPr>
          <w:sz w:val="28"/>
        </w:rPr>
        <w:t>Руководитель (Ф.И.О.), Вуз</w:t>
      </w:r>
    </w:p>
    <w:p w:rsidR="00161BE1" w:rsidRDefault="00392529">
      <w:pPr>
        <w:pStyle w:val="a3"/>
        <w:spacing w:before="6"/>
        <w:rPr>
          <w:sz w:val="23"/>
        </w:rPr>
      </w:pPr>
      <w:r>
        <w:pict>
          <v:group id="_x0000_s1033" style="position:absolute;margin-left:85.1pt;margin-top:15.5pt;width:462.25pt;height:.6pt;z-index:251654656;mso-wrap-distance-left:0;mso-wrap-distance-right:0;mso-position-horizontal-relative:page" coordorigin="1702,310" coordsize="9245,12">
            <v:line id="_x0000_s1035" style="position:absolute" from="1702,316" to="9542,316" strokeweight=".19811mm"/>
            <v:line id="_x0000_s1034" style="position:absolute" from="9547,316" to="10947,316" strokeweight=".19811mm"/>
            <w10:wrap type="topAndBottom" anchorx="page"/>
          </v:group>
        </w:pict>
      </w:r>
      <w:r>
        <w:pict>
          <v:line id="_x0000_s1032" style="position:absolute;z-index:251655680;mso-wrap-distance-left:0;mso-wrap-distance-right:0;mso-position-horizontal-relative:page" from="85.1pt,31.9pt" to="547.05pt,31.9pt" strokeweight=".19811mm">
            <w10:wrap type="topAndBottom" anchorx="page"/>
          </v:line>
        </w:pict>
      </w:r>
    </w:p>
    <w:p w:rsidR="00161BE1" w:rsidRDefault="00161BE1">
      <w:pPr>
        <w:pStyle w:val="a3"/>
        <w:rPr>
          <w:sz w:val="21"/>
        </w:rPr>
      </w:pPr>
    </w:p>
    <w:p w:rsidR="00161BE1" w:rsidRDefault="00392529">
      <w:pPr>
        <w:spacing w:line="292" w:lineRule="exact"/>
        <w:ind w:left="322"/>
        <w:rPr>
          <w:sz w:val="28"/>
        </w:rPr>
      </w:pPr>
      <w:r>
        <w:rPr>
          <w:sz w:val="28"/>
        </w:rPr>
        <w:t>Выполнил (Ф.И.О.)</w:t>
      </w:r>
    </w:p>
    <w:p w:rsidR="00161BE1" w:rsidRDefault="00392529">
      <w:pPr>
        <w:pStyle w:val="a3"/>
        <w:spacing w:before="6"/>
        <w:rPr>
          <w:sz w:val="23"/>
        </w:rPr>
      </w:pPr>
      <w:r>
        <w:pict>
          <v:line id="_x0000_s1031" style="position:absolute;z-index:251656704;mso-wrap-distance-left:0;mso-wrap-distance-right:0;mso-position-horizontal-relative:page" from="85.1pt,15.8pt" to="470.05pt,15.8pt" strokeweight=".19811mm">
            <w10:wrap type="topAndBottom" anchorx="page"/>
          </v:line>
        </w:pict>
      </w:r>
      <w:r>
        <w:pict>
          <v:line id="_x0000_s1030" style="position:absolute;z-index:251657728;mso-wrap-distance-left:0;mso-wrap-distance-right:0;mso-position-horizontal-relative:page" from="85.1pt,31.9pt" to="547.05pt,31.9pt" strokeweight=".19811mm">
            <w10:wrap type="topAndBottom" anchorx="page"/>
          </v:line>
        </w:pict>
      </w:r>
    </w:p>
    <w:p w:rsidR="00161BE1" w:rsidRDefault="00161BE1">
      <w:pPr>
        <w:pStyle w:val="a3"/>
        <w:rPr>
          <w:sz w:val="21"/>
        </w:rPr>
      </w:pPr>
    </w:p>
    <w:p w:rsidR="00161BE1" w:rsidRDefault="00392529">
      <w:pPr>
        <w:spacing w:line="295" w:lineRule="exact"/>
        <w:ind w:left="322"/>
        <w:rPr>
          <w:sz w:val="28"/>
        </w:rPr>
      </w:pPr>
      <w:r>
        <w:rPr>
          <w:sz w:val="28"/>
        </w:rPr>
        <w:t>Тема магистерской диссертации:</w:t>
      </w:r>
    </w:p>
    <w:p w:rsidR="00161BE1" w:rsidRDefault="00392529">
      <w:pPr>
        <w:pStyle w:val="a3"/>
        <w:spacing w:before="7"/>
        <w:rPr>
          <w:sz w:val="23"/>
        </w:rPr>
      </w:pPr>
      <w:r>
        <w:pict>
          <v:line id="_x0000_s1029" style="position:absolute;z-index:251658752;mso-wrap-distance-left:0;mso-wrap-distance-right:0;mso-position-horizontal-relative:page" from="85.1pt,15.85pt" to="547.05pt,15.85pt" strokeweight=".19811mm">
            <w10:wrap type="topAndBottom" anchorx="page"/>
          </v:line>
        </w:pict>
      </w:r>
      <w:r>
        <w:pict>
          <v:line id="_x0000_s1028" style="position:absolute;z-index:251659776;mso-wrap-distance-left:0;mso-wrap-distance-right:0;mso-position-horizontal-relative:page" from="85.1pt,31.9pt" to="547.05pt,31.9pt" strokeweight=".19811mm">
            <w10:wrap type="topAndBottom" anchorx="page"/>
          </v:line>
        </w:pict>
      </w:r>
      <w:r>
        <w:pict>
          <v:line id="_x0000_s1027" style="position:absolute;z-index:251660800;mso-wrap-distance-left:0;mso-wrap-distance-right:0;mso-position-horizontal-relative:page" from="85.1pt,48pt" to="547.05pt,48pt" strokeweight=".19811mm">
            <w10:wrap type="topAndBottom" anchorx="page"/>
          </v:line>
        </w:pict>
      </w:r>
    </w:p>
    <w:p w:rsidR="00161BE1" w:rsidRDefault="00161BE1">
      <w:pPr>
        <w:pStyle w:val="a3"/>
        <w:rPr>
          <w:sz w:val="21"/>
        </w:rPr>
      </w:pPr>
    </w:p>
    <w:p w:rsidR="00161BE1" w:rsidRDefault="00161BE1">
      <w:pPr>
        <w:pStyle w:val="a3"/>
        <w:rPr>
          <w:sz w:val="21"/>
        </w:rPr>
      </w:pPr>
    </w:p>
    <w:p w:rsidR="00161BE1" w:rsidRDefault="00161BE1">
      <w:pPr>
        <w:pStyle w:val="a3"/>
        <w:rPr>
          <w:sz w:val="20"/>
        </w:rPr>
      </w:pPr>
    </w:p>
    <w:p w:rsidR="00161BE1" w:rsidRDefault="00161BE1">
      <w:pPr>
        <w:pStyle w:val="a3"/>
        <w:rPr>
          <w:sz w:val="20"/>
        </w:rPr>
      </w:pPr>
    </w:p>
    <w:p w:rsidR="00161BE1" w:rsidRDefault="00161BE1">
      <w:pPr>
        <w:pStyle w:val="a3"/>
        <w:rPr>
          <w:sz w:val="20"/>
        </w:rPr>
      </w:pPr>
    </w:p>
    <w:p w:rsidR="00161BE1" w:rsidRDefault="00161BE1">
      <w:pPr>
        <w:pStyle w:val="a3"/>
        <w:rPr>
          <w:sz w:val="20"/>
        </w:rPr>
      </w:pPr>
    </w:p>
    <w:p w:rsidR="00161BE1" w:rsidRDefault="00161BE1">
      <w:pPr>
        <w:pStyle w:val="a3"/>
        <w:rPr>
          <w:sz w:val="20"/>
        </w:rPr>
      </w:pPr>
    </w:p>
    <w:p w:rsidR="00161BE1" w:rsidRDefault="00161BE1">
      <w:pPr>
        <w:pStyle w:val="a3"/>
        <w:rPr>
          <w:sz w:val="20"/>
        </w:rPr>
      </w:pPr>
    </w:p>
    <w:p w:rsidR="00161BE1" w:rsidRDefault="00161BE1">
      <w:pPr>
        <w:pStyle w:val="a3"/>
        <w:rPr>
          <w:sz w:val="20"/>
        </w:rPr>
      </w:pPr>
    </w:p>
    <w:p w:rsidR="00161BE1" w:rsidRDefault="00161BE1">
      <w:pPr>
        <w:pStyle w:val="a3"/>
        <w:rPr>
          <w:sz w:val="20"/>
        </w:rPr>
      </w:pPr>
    </w:p>
    <w:p w:rsidR="00161BE1" w:rsidRDefault="00161BE1">
      <w:pPr>
        <w:pStyle w:val="a3"/>
        <w:rPr>
          <w:sz w:val="20"/>
        </w:rPr>
      </w:pPr>
    </w:p>
    <w:p w:rsidR="00161BE1" w:rsidRDefault="00161BE1">
      <w:pPr>
        <w:pStyle w:val="a3"/>
        <w:rPr>
          <w:sz w:val="20"/>
        </w:rPr>
      </w:pPr>
    </w:p>
    <w:p w:rsidR="00161BE1" w:rsidRDefault="00161BE1">
      <w:pPr>
        <w:pStyle w:val="a3"/>
        <w:rPr>
          <w:sz w:val="20"/>
        </w:rPr>
      </w:pPr>
    </w:p>
    <w:p w:rsidR="00161BE1" w:rsidRDefault="00161BE1">
      <w:pPr>
        <w:pStyle w:val="a3"/>
        <w:rPr>
          <w:sz w:val="20"/>
        </w:rPr>
      </w:pPr>
    </w:p>
    <w:p w:rsidR="00161BE1" w:rsidRDefault="00161BE1">
      <w:pPr>
        <w:pStyle w:val="a3"/>
        <w:rPr>
          <w:sz w:val="20"/>
        </w:rPr>
      </w:pPr>
    </w:p>
    <w:p w:rsidR="00161BE1" w:rsidRDefault="00161BE1">
      <w:pPr>
        <w:pStyle w:val="a3"/>
        <w:rPr>
          <w:sz w:val="20"/>
        </w:rPr>
      </w:pPr>
    </w:p>
    <w:p w:rsidR="00161BE1" w:rsidRDefault="00161BE1">
      <w:pPr>
        <w:pStyle w:val="a3"/>
        <w:rPr>
          <w:sz w:val="20"/>
        </w:rPr>
      </w:pPr>
    </w:p>
    <w:p w:rsidR="00161BE1" w:rsidRDefault="00161BE1">
      <w:pPr>
        <w:pStyle w:val="a3"/>
        <w:rPr>
          <w:sz w:val="20"/>
        </w:rPr>
      </w:pPr>
    </w:p>
    <w:p w:rsidR="00161BE1" w:rsidRDefault="00161BE1">
      <w:pPr>
        <w:pStyle w:val="a3"/>
        <w:rPr>
          <w:sz w:val="20"/>
        </w:rPr>
      </w:pPr>
    </w:p>
    <w:p w:rsidR="00161BE1" w:rsidRDefault="00161BE1">
      <w:pPr>
        <w:pStyle w:val="a3"/>
        <w:rPr>
          <w:sz w:val="20"/>
        </w:rPr>
      </w:pPr>
    </w:p>
    <w:p w:rsidR="00161BE1" w:rsidRDefault="00161BE1">
      <w:pPr>
        <w:pStyle w:val="a3"/>
        <w:rPr>
          <w:sz w:val="20"/>
        </w:rPr>
      </w:pPr>
    </w:p>
    <w:p w:rsidR="00161BE1" w:rsidRDefault="00161BE1">
      <w:pPr>
        <w:pStyle w:val="a3"/>
        <w:rPr>
          <w:sz w:val="20"/>
        </w:rPr>
      </w:pPr>
    </w:p>
    <w:p w:rsidR="00161BE1" w:rsidRDefault="00161BE1">
      <w:pPr>
        <w:pStyle w:val="a3"/>
        <w:rPr>
          <w:sz w:val="20"/>
        </w:rPr>
      </w:pPr>
    </w:p>
    <w:p w:rsidR="00161BE1" w:rsidRDefault="00161BE1">
      <w:pPr>
        <w:pStyle w:val="a3"/>
        <w:rPr>
          <w:sz w:val="20"/>
        </w:rPr>
      </w:pPr>
    </w:p>
    <w:p w:rsidR="00161BE1" w:rsidRDefault="00161BE1">
      <w:pPr>
        <w:pStyle w:val="a3"/>
        <w:rPr>
          <w:sz w:val="20"/>
        </w:rPr>
      </w:pPr>
    </w:p>
    <w:p w:rsidR="00161BE1" w:rsidRDefault="00161BE1">
      <w:pPr>
        <w:pStyle w:val="a3"/>
        <w:rPr>
          <w:sz w:val="20"/>
        </w:rPr>
      </w:pPr>
    </w:p>
    <w:p w:rsidR="00161BE1" w:rsidRDefault="00161BE1">
      <w:pPr>
        <w:pStyle w:val="a3"/>
        <w:spacing w:before="11"/>
        <w:rPr>
          <w:sz w:val="27"/>
        </w:rPr>
      </w:pPr>
    </w:p>
    <w:p w:rsidR="00161BE1" w:rsidRDefault="00392529">
      <w:pPr>
        <w:pStyle w:val="2"/>
        <w:ind w:left="3647" w:right="4291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4.2pt;margin-top:-251.8pt;width:492.2pt;height:399.45pt;z-index:2516618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24"/>
                    <w:gridCol w:w="7955"/>
                    <w:gridCol w:w="1250"/>
                  </w:tblGrid>
                  <w:tr w:rsidR="00161BE1">
                    <w:trPr>
                      <w:trHeight w:val="827"/>
                    </w:trPr>
                    <w:tc>
                      <w:tcPr>
                        <w:tcW w:w="624" w:type="dxa"/>
                      </w:tcPr>
                      <w:p w:rsidR="00161BE1" w:rsidRDefault="00161BE1">
                        <w:pPr>
                          <w:pStyle w:val="TableParagraph"/>
                          <w:spacing w:before="8" w:line="240" w:lineRule="auto"/>
                          <w:ind w:left="0"/>
                          <w:rPr>
                            <w:sz w:val="23"/>
                          </w:rPr>
                        </w:pPr>
                      </w:p>
                      <w:p w:rsidR="00161BE1" w:rsidRDefault="00392529">
                        <w:pPr>
                          <w:pStyle w:val="TableParagraph"/>
                          <w:spacing w:line="240" w:lineRule="auto"/>
                          <w:ind w:left="19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7955" w:type="dxa"/>
                      </w:tcPr>
                      <w:p w:rsidR="00161BE1" w:rsidRDefault="00161BE1">
                        <w:pPr>
                          <w:pStyle w:val="TableParagraph"/>
                          <w:spacing w:before="8" w:line="240" w:lineRule="auto"/>
                          <w:ind w:left="0"/>
                          <w:rPr>
                            <w:sz w:val="23"/>
                          </w:rPr>
                        </w:pPr>
                      </w:p>
                      <w:p w:rsidR="00161BE1" w:rsidRDefault="00392529">
                        <w:pPr>
                          <w:pStyle w:val="TableParagraph"/>
                          <w:spacing w:line="240" w:lineRule="auto"/>
                          <w:ind w:left="2870" w:right="286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250" w:type="dxa"/>
                      </w:tcPr>
                      <w:p w:rsidR="00161BE1" w:rsidRDefault="00392529">
                        <w:pPr>
                          <w:pStyle w:val="TableParagraph"/>
                          <w:spacing w:line="240" w:lineRule="auto"/>
                          <w:ind w:left="141" w:right="130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Количест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во</w:t>
                        </w:r>
                      </w:p>
                      <w:p w:rsidR="00161BE1" w:rsidRDefault="00392529">
                        <w:pPr>
                          <w:pStyle w:val="TableParagraph"/>
                          <w:spacing w:line="264" w:lineRule="exact"/>
                          <w:ind w:left="137" w:right="130"/>
                          <w:jc w:val="center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баллов</w:t>
                        </w:r>
                        <w:proofErr w:type="gramEnd"/>
                      </w:p>
                    </w:tc>
                  </w:tr>
                  <w:tr w:rsidR="00161BE1">
                    <w:trPr>
                      <w:trHeight w:val="275"/>
                    </w:trPr>
                    <w:tc>
                      <w:tcPr>
                        <w:tcW w:w="624" w:type="dxa"/>
                        <w:vMerge w:val="restart"/>
                      </w:tcPr>
                      <w:p w:rsidR="00161BE1" w:rsidRDefault="00161BE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6"/>
                          </w:rPr>
                        </w:pPr>
                      </w:p>
                      <w:p w:rsidR="00161BE1" w:rsidRDefault="00161BE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6"/>
                          </w:rPr>
                        </w:pPr>
                      </w:p>
                      <w:p w:rsidR="00161BE1" w:rsidRDefault="00161BE1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  <w:p w:rsidR="00161BE1" w:rsidRDefault="00392529">
                        <w:pPr>
                          <w:pStyle w:val="TableParagraph"/>
                          <w:spacing w:line="240" w:lineRule="auto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205" w:type="dxa"/>
                        <w:gridSpan w:val="2"/>
                      </w:tcPr>
                      <w:p w:rsidR="00161BE1" w:rsidRDefault="00392529">
                        <w:pPr>
                          <w:pStyle w:val="TableParagraph"/>
                          <w:ind w:left="26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Анализ состояния решаемой задачи:</w:t>
                        </w:r>
                      </w:p>
                    </w:tc>
                  </w:tr>
                  <w:tr w:rsidR="00161BE1">
                    <w:trPr>
                      <w:trHeight w:val="278"/>
                    </w:trPr>
                    <w:tc>
                      <w:tcPr>
                        <w:tcW w:w="624" w:type="dxa"/>
                        <w:vMerge/>
                        <w:tcBorders>
                          <w:top w:val="nil"/>
                        </w:tcBorders>
                      </w:tcPr>
                      <w:p w:rsidR="00161BE1" w:rsidRDefault="00161B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55" w:type="dxa"/>
                      </w:tcPr>
                      <w:p w:rsidR="00161BE1" w:rsidRDefault="00392529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анализ текущего состояния проблемы на действующих объектах</w:t>
                        </w:r>
                      </w:p>
                    </w:tc>
                    <w:tc>
                      <w:tcPr>
                        <w:tcW w:w="1250" w:type="dxa"/>
                      </w:tcPr>
                      <w:p w:rsidR="00161BE1" w:rsidRDefault="00392529">
                        <w:pPr>
                          <w:pStyle w:val="TableParagraph"/>
                          <w:spacing w:line="25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161BE1">
                    <w:trPr>
                      <w:trHeight w:val="275"/>
                    </w:trPr>
                    <w:tc>
                      <w:tcPr>
                        <w:tcW w:w="624" w:type="dxa"/>
                        <w:vMerge/>
                        <w:tcBorders>
                          <w:top w:val="nil"/>
                        </w:tcBorders>
                      </w:tcPr>
                      <w:p w:rsidR="00161BE1" w:rsidRDefault="00161B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55" w:type="dxa"/>
                      </w:tcPr>
                      <w:p w:rsidR="00161BE1" w:rsidRDefault="00392529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обзор и анализ монографий</w:t>
                        </w:r>
                      </w:p>
                    </w:tc>
                    <w:tc>
                      <w:tcPr>
                        <w:tcW w:w="1250" w:type="dxa"/>
                      </w:tcPr>
                      <w:p w:rsidR="00161BE1" w:rsidRDefault="00392529">
                        <w:pPr>
                          <w:pStyle w:val="TableParagraph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161BE1">
                    <w:trPr>
                      <w:trHeight w:val="275"/>
                    </w:trPr>
                    <w:tc>
                      <w:tcPr>
                        <w:tcW w:w="624" w:type="dxa"/>
                        <w:vMerge/>
                        <w:tcBorders>
                          <w:top w:val="nil"/>
                        </w:tcBorders>
                      </w:tcPr>
                      <w:p w:rsidR="00161BE1" w:rsidRDefault="00161B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55" w:type="dxa"/>
                      </w:tcPr>
                      <w:p w:rsidR="00161BE1" w:rsidRDefault="00392529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обзор и анализ статей, литературный обзор</w:t>
                        </w:r>
                      </w:p>
                    </w:tc>
                    <w:tc>
                      <w:tcPr>
                        <w:tcW w:w="1250" w:type="dxa"/>
                      </w:tcPr>
                      <w:p w:rsidR="00161BE1" w:rsidRDefault="00392529">
                        <w:pPr>
                          <w:pStyle w:val="TableParagraph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161BE1">
                    <w:trPr>
                      <w:trHeight w:val="275"/>
                    </w:trPr>
                    <w:tc>
                      <w:tcPr>
                        <w:tcW w:w="624" w:type="dxa"/>
                        <w:vMerge/>
                        <w:tcBorders>
                          <w:top w:val="nil"/>
                        </w:tcBorders>
                      </w:tcPr>
                      <w:p w:rsidR="00161BE1" w:rsidRDefault="00161B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55" w:type="dxa"/>
                      </w:tcPr>
                      <w:p w:rsidR="00161BE1" w:rsidRDefault="00392529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обзор диссертаций</w:t>
                        </w:r>
                      </w:p>
                    </w:tc>
                    <w:tc>
                      <w:tcPr>
                        <w:tcW w:w="1250" w:type="dxa"/>
                      </w:tcPr>
                      <w:p w:rsidR="00161BE1" w:rsidRDefault="00392529">
                        <w:pPr>
                          <w:pStyle w:val="TableParagraph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161BE1">
                    <w:trPr>
                      <w:trHeight w:val="275"/>
                    </w:trPr>
                    <w:tc>
                      <w:tcPr>
                        <w:tcW w:w="624" w:type="dxa"/>
                        <w:vMerge/>
                        <w:tcBorders>
                          <w:top w:val="nil"/>
                        </w:tcBorders>
                      </w:tcPr>
                      <w:p w:rsidR="00161BE1" w:rsidRDefault="00161B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55" w:type="dxa"/>
                      </w:tcPr>
                      <w:p w:rsidR="00161BE1" w:rsidRDefault="00392529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патентный обзор</w:t>
                        </w:r>
                      </w:p>
                    </w:tc>
                    <w:tc>
                      <w:tcPr>
                        <w:tcW w:w="1250" w:type="dxa"/>
                      </w:tcPr>
                      <w:p w:rsidR="00161BE1" w:rsidRDefault="00392529">
                        <w:pPr>
                          <w:pStyle w:val="TableParagraph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161BE1">
                    <w:trPr>
                      <w:trHeight w:val="275"/>
                    </w:trPr>
                    <w:tc>
                      <w:tcPr>
                        <w:tcW w:w="624" w:type="dxa"/>
                        <w:vMerge/>
                        <w:tcBorders>
                          <w:top w:val="nil"/>
                        </w:tcBorders>
                      </w:tcPr>
                      <w:p w:rsidR="00161BE1" w:rsidRDefault="00161B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55" w:type="dxa"/>
                      </w:tcPr>
                      <w:p w:rsidR="00161BE1" w:rsidRDefault="00392529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правомерность выбранных целей и задач</w:t>
                        </w:r>
                      </w:p>
                    </w:tc>
                    <w:tc>
                      <w:tcPr>
                        <w:tcW w:w="1250" w:type="dxa"/>
                      </w:tcPr>
                      <w:p w:rsidR="00161BE1" w:rsidRDefault="00392529">
                        <w:pPr>
                          <w:pStyle w:val="TableParagraph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161BE1">
                    <w:trPr>
                      <w:trHeight w:val="278"/>
                    </w:trPr>
                    <w:tc>
                      <w:tcPr>
                        <w:tcW w:w="624" w:type="dxa"/>
                        <w:vMerge w:val="restart"/>
                      </w:tcPr>
                      <w:p w:rsidR="00161BE1" w:rsidRDefault="00161BE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6"/>
                          </w:rPr>
                        </w:pPr>
                      </w:p>
                      <w:p w:rsidR="00161BE1" w:rsidRDefault="00161BE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6"/>
                          </w:rPr>
                        </w:pPr>
                      </w:p>
                      <w:p w:rsidR="00161BE1" w:rsidRDefault="00161BE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6"/>
                          </w:rPr>
                        </w:pPr>
                      </w:p>
                      <w:p w:rsidR="00161BE1" w:rsidRDefault="00161BE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6"/>
                          </w:rPr>
                        </w:pPr>
                      </w:p>
                      <w:p w:rsidR="00161BE1" w:rsidRDefault="00161BE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6"/>
                          </w:rPr>
                        </w:pPr>
                      </w:p>
                      <w:p w:rsidR="00161BE1" w:rsidRDefault="00161BE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6"/>
                          </w:rPr>
                        </w:pPr>
                      </w:p>
                      <w:p w:rsidR="00161BE1" w:rsidRDefault="00161BE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6"/>
                          </w:rPr>
                        </w:pPr>
                      </w:p>
                      <w:p w:rsidR="00161BE1" w:rsidRDefault="00161BE1">
                        <w:pPr>
                          <w:pStyle w:val="TableParagraph"/>
                          <w:spacing w:before="3" w:line="240" w:lineRule="auto"/>
                          <w:ind w:left="0"/>
                          <w:rPr>
                            <w:sz w:val="28"/>
                          </w:rPr>
                        </w:pPr>
                      </w:p>
                      <w:p w:rsidR="00161BE1" w:rsidRDefault="00392529">
                        <w:pPr>
                          <w:pStyle w:val="TableParagraph"/>
                          <w:spacing w:line="240" w:lineRule="auto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205" w:type="dxa"/>
                        <w:gridSpan w:val="2"/>
                      </w:tcPr>
                      <w:p w:rsidR="00161BE1" w:rsidRDefault="00392529">
                        <w:pPr>
                          <w:pStyle w:val="TableParagraph"/>
                          <w:spacing w:line="258" w:lineRule="exact"/>
                          <w:ind w:left="27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Дополнительные характеристики:</w:t>
                        </w:r>
                      </w:p>
                    </w:tc>
                  </w:tr>
                  <w:tr w:rsidR="00161BE1">
                    <w:trPr>
                      <w:trHeight w:val="275"/>
                    </w:trPr>
                    <w:tc>
                      <w:tcPr>
                        <w:tcW w:w="624" w:type="dxa"/>
                        <w:vMerge/>
                        <w:tcBorders>
                          <w:top w:val="nil"/>
                        </w:tcBorders>
                      </w:tcPr>
                      <w:p w:rsidR="00161BE1" w:rsidRDefault="00161B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55" w:type="dxa"/>
                      </w:tcPr>
                      <w:p w:rsidR="00161BE1" w:rsidRDefault="00392529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4"/>
                          </w:rPr>
                          <w:t>разноплановость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иллюстраций, графических материалов</w:t>
                        </w:r>
                      </w:p>
                    </w:tc>
                    <w:tc>
                      <w:tcPr>
                        <w:tcW w:w="1250" w:type="dxa"/>
                      </w:tcPr>
                      <w:p w:rsidR="00161BE1" w:rsidRDefault="00392529">
                        <w:pPr>
                          <w:pStyle w:val="TableParagraph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161BE1">
                    <w:trPr>
                      <w:trHeight w:val="275"/>
                    </w:trPr>
                    <w:tc>
                      <w:tcPr>
                        <w:tcW w:w="624" w:type="dxa"/>
                        <w:vMerge/>
                        <w:tcBorders>
                          <w:top w:val="nil"/>
                        </w:tcBorders>
                      </w:tcPr>
                      <w:p w:rsidR="00161BE1" w:rsidRDefault="00161B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55" w:type="dxa"/>
                      </w:tcPr>
                      <w:p w:rsidR="00161BE1" w:rsidRDefault="00392529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обширный список первоисточников и ссылок на них (от 30 и более)</w:t>
                        </w:r>
                      </w:p>
                    </w:tc>
                    <w:tc>
                      <w:tcPr>
                        <w:tcW w:w="1250" w:type="dxa"/>
                      </w:tcPr>
                      <w:p w:rsidR="00161BE1" w:rsidRDefault="00392529">
                        <w:pPr>
                          <w:pStyle w:val="TableParagraph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161BE1">
                    <w:trPr>
                      <w:trHeight w:val="275"/>
                    </w:trPr>
                    <w:tc>
                      <w:tcPr>
                        <w:tcW w:w="624" w:type="dxa"/>
                        <w:vMerge/>
                        <w:tcBorders>
                          <w:top w:val="nil"/>
                        </w:tcBorders>
                      </w:tcPr>
                      <w:p w:rsidR="00161BE1" w:rsidRDefault="00161B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55" w:type="dxa"/>
                      </w:tcPr>
                      <w:p w:rsidR="00161BE1" w:rsidRDefault="00392529">
                        <w:pPr>
                          <w:pStyle w:val="TableParagraph"/>
                          <w:ind w:left="8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- апробация результатов ВКР магистерской подготовки:</w:t>
                        </w:r>
                      </w:p>
                    </w:tc>
                    <w:tc>
                      <w:tcPr>
                        <w:tcW w:w="1250" w:type="dxa"/>
                      </w:tcPr>
                      <w:p w:rsidR="00161BE1" w:rsidRDefault="00161BE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161BE1">
                    <w:trPr>
                      <w:trHeight w:val="275"/>
                    </w:trPr>
                    <w:tc>
                      <w:tcPr>
                        <w:tcW w:w="624" w:type="dxa"/>
                        <w:vMerge/>
                        <w:tcBorders>
                          <w:top w:val="nil"/>
                        </w:tcBorders>
                      </w:tcPr>
                      <w:p w:rsidR="00161BE1" w:rsidRDefault="00161B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55" w:type="dxa"/>
                      </w:tcPr>
                      <w:p w:rsidR="00161BE1" w:rsidRDefault="00392529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диплом участника конференции</w:t>
                        </w:r>
                      </w:p>
                    </w:tc>
                    <w:tc>
                      <w:tcPr>
                        <w:tcW w:w="1250" w:type="dxa"/>
                      </w:tcPr>
                      <w:p w:rsidR="00161BE1" w:rsidRDefault="00392529">
                        <w:pPr>
                          <w:pStyle w:val="TableParagraph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161BE1">
                    <w:trPr>
                      <w:trHeight w:val="275"/>
                    </w:trPr>
                    <w:tc>
                      <w:tcPr>
                        <w:tcW w:w="624" w:type="dxa"/>
                        <w:vMerge/>
                        <w:tcBorders>
                          <w:top w:val="nil"/>
                        </w:tcBorders>
                      </w:tcPr>
                      <w:p w:rsidR="00161BE1" w:rsidRDefault="00161B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55" w:type="dxa"/>
                      </w:tcPr>
                      <w:p w:rsidR="00161BE1" w:rsidRDefault="00392529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диплом участника конкурса</w:t>
                        </w:r>
                      </w:p>
                    </w:tc>
                    <w:tc>
                      <w:tcPr>
                        <w:tcW w:w="1250" w:type="dxa"/>
                      </w:tcPr>
                      <w:p w:rsidR="00161BE1" w:rsidRDefault="00392529">
                        <w:pPr>
                          <w:pStyle w:val="TableParagraph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161BE1">
                    <w:trPr>
                      <w:trHeight w:val="275"/>
                    </w:trPr>
                    <w:tc>
                      <w:tcPr>
                        <w:tcW w:w="624" w:type="dxa"/>
                        <w:vMerge/>
                        <w:tcBorders>
                          <w:top w:val="nil"/>
                        </w:tcBorders>
                      </w:tcPr>
                      <w:p w:rsidR="00161BE1" w:rsidRDefault="00161B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55" w:type="dxa"/>
                      </w:tcPr>
                      <w:p w:rsidR="00161BE1" w:rsidRDefault="00392529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диплом участника выставки</w:t>
                        </w:r>
                      </w:p>
                    </w:tc>
                    <w:tc>
                      <w:tcPr>
                        <w:tcW w:w="1250" w:type="dxa"/>
                      </w:tcPr>
                      <w:p w:rsidR="00161BE1" w:rsidRDefault="00392529">
                        <w:pPr>
                          <w:pStyle w:val="TableParagraph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161BE1">
                    <w:trPr>
                      <w:trHeight w:val="553"/>
                    </w:trPr>
                    <w:tc>
                      <w:tcPr>
                        <w:tcW w:w="624" w:type="dxa"/>
                        <w:vMerge/>
                        <w:tcBorders>
                          <w:top w:val="nil"/>
                        </w:tcBorders>
                      </w:tcPr>
                      <w:p w:rsidR="00161BE1" w:rsidRDefault="00161B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55" w:type="dxa"/>
                      </w:tcPr>
                      <w:p w:rsidR="00161BE1" w:rsidRDefault="00392529">
                        <w:pPr>
                          <w:pStyle w:val="TableParagraph"/>
                          <w:spacing w:line="275" w:lineRule="exact"/>
                          <w:ind w:left="0" w:right="60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- имеется конкретный пример использования предложенных</w:t>
                        </w:r>
                      </w:p>
                    </w:tc>
                    <w:tc>
                      <w:tcPr>
                        <w:tcW w:w="1250" w:type="dxa"/>
                      </w:tcPr>
                      <w:p w:rsidR="00161BE1" w:rsidRDefault="00161BE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161BE1">
                    <w:trPr>
                      <w:trHeight w:val="275"/>
                    </w:trPr>
                    <w:tc>
                      <w:tcPr>
                        <w:tcW w:w="624" w:type="dxa"/>
                        <w:vMerge/>
                        <w:tcBorders>
                          <w:top w:val="nil"/>
                        </w:tcBorders>
                      </w:tcPr>
                      <w:p w:rsidR="00161BE1" w:rsidRDefault="00161B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55" w:type="dxa"/>
                      </w:tcPr>
                      <w:p w:rsidR="00161BE1" w:rsidRDefault="00161BE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0" w:type="dxa"/>
                      </w:tcPr>
                      <w:p w:rsidR="00161BE1" w:rsidRDefault="00392529">
                        <w:pPr>
                          <w:pStyle w:val="TableParagraph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161BE1">
                    <w:trPr>
                      <w:trHeight w:val="276"/>
                    </w:trPr>
                    <w:tc>
                      <w:tcPr>
                        <w:tcW w:w="624" w:type="dxa"/>
                        <w:vMerge/>
                        <w:tcBorders>
                          <w:top w:val="nil"/>
                        </w:tcBorders>
                      </w:tcPr>
                      <w:p w:rsidR="00161BE1" w:rsidRDefault="00161B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55" w:type="dxa"/>
                      </w:tcPr>
                      <w:p w:rsidR="00161BE1" w:rsidRDefault="00392529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акт внедрения</w:t>
                        </w:r>
                      </w:p>
                    </w:tc>
                    <w:tc>
                      <w:tcPr>
                        <w:tcW w:w="1250" w:type="dxa"/>
                      </w:tcPr>
                      <w:p w:rsidR="00161BE1" w:rsidRDefault="00392529">
                        <w:pPr>
                          <w:pStyle w:val="TableParagraph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161BE1">
                    <w:trPr>
                      <w:trHeight w:val="275"/>
                    </w:trPr>
                    <w:tc>
                      <w:tcPr>
                        <w:tcW w:w="624" w:type="dxa"/>
                        <w:vMerge/>
                        <w:tcBorders>
                          <w:top w:val="nil"/>
                        </w:tcBorders>
                      </w:tcPr>
                      <w:p w:rsidR="00161BE1" w:rsidRDefault="00161B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55" w:type="dxa"/>
                      </w:tcPr>
                      <w:p w:rsidR="00161BE1" w:rsidRDefault="00392529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видео</w:t>
                        </w:r>
                      </w:p>
                    </w:tc>
                    <w:tc>
                      <w:tcPr>
                        <w:tcW w:w="1250" w:type="dxa"/>
                      </w:tcPr>
                      <w:p w:rsidR="00161BE1" w:rsidRDefault="00392529">
                        <w:pPr>
                          <w:pStyle w:val="TableParagraph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161BE1">
                    <w:trPr>
                      <w:trHeight w:val="275"/>
                    </w:trPr>
                    <w:tc>
                      <w:tcPr>
                        <w:tcW w:w="624" w:type="dxa"/>
                        <w:vMerge/>
                        <w:tcBorders>
                          <w:top w:val="nil"/>
                        </w:tcBorders>
                      </w:tcPr>
                      <w:p w:rsidR="00161BE1" w:rsidRDefault="00161B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55" w:type="dxa"/>
                      </w:tcPr>
                      <w:p w:rsidR="00161BE1" w:rsidRDefault="00392529">
                        <w:pPr>
                          <w:pStyle w:val="TableParagraph"/>
                          <w:ind w:left="0" w:right="56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- </w:t>
                        </w:r>
                        <w:r>
                          <w:rPr>
                            <w:b/>
                            <w:sz w:val="24"/>
                          </w:rPr>
                          <w:t>наличие публикаций по теме ВКР магистерской подготовки:</w:t>
                        </w:r>
                      </w:p>
                    </w:tc>
                    <w:tc>
                      <w:tcPr>
                        <w:tcW w:w="1250" w:type="dxa"/>
                      </w:tcPr>
                      <w:p w:rsidR="00161BE1" w:rsidRDefault="00161BE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161BE1">
                    <w:trPr>
                      <w:trHeight w:val="275"/>
                    </w:trPr>
                    <w:tc>
                      <w:tcPr>
                        <w:tcW w:w="624" w:type="dxa"/>
                        <w:vMerge/>
                        <w:tcBorders>
                          <w:top w:val="nil"/>
                        </w:tcBorders>
                      </w:tcPr>
                      <w:p w:rsidR="00161BE1" w:rsidRDefault="00161B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55" w:type="dxa"/>
                      </w:tcPr>
                      <w:p w:rsidR="00161BE1" w:rsidRDefault="00392529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внутривузовская</w:t>
                        </w:r>
                        <w:proofErr w:type="spellEnd"/>
                      </w:p>
                    </w:tc>
                    <w:tc>
                      <w:tcPr>
                        <w:tcW w:w="1250" w:type="dxa"/>
                      </w:tcPr>
                      <w:p w:rsidR="00161BE1" w:rsidRDefault="00392529">
                        <w:pPr>
                          <w:pStyle w:val="TableParagraph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161BE1">
                    <w:trPr>
                      <w:trHeight w:val="278"/>
                    </w:trPr>
                    <w:tc>
                      <w:tcPr>
                        <w:tcW w:w="624" w:type="dxa"/>
                        <w:vMerge/>
                        <w:tcBorders>
                          <w:top w:val="nil"/>
                        </w:tcBorders>
                      </w:tcPr>
                      <w:p w:rsidR="00161BE1" w:rsidRDefault="00161B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55" w:type="dxa"/>
                      </w:tcPr>
                      <w:p w:rsidR="00161BE1" w:rsidRDefault="00392529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межвузовская</w:t>
                        </w:r>
                      </w:p>
                    </w:tc>
                    <w:tc>
                      <w:tcPr>
                        <w:tcW w:w="1250" w:type="dxa"/>
                      </w:tcPr>
                      <w:p w:rsidR="00161BE1" w:rsidRDefault="00392529">
                        <w:pPr>
                          <w:pStyle w:val="TableParagraph"/>
                          <w:spacing w:line="25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392529">
                    <w:trPr>
                      <w:trHeight w:val="278"/>
                    </w:trPr>
                    <w:tc>
                      <w:tcPr>
                        <w:tcW w:w="624" w:type="dxa"/>
                        <w:vMerge/>
                        <w:tcBorders>
                          <w:top w:val="nil"/>
                        </w:tcBorders>
                      </w:tcPr>
                      <w:p w:rsidR="00392529" w:rsidRDefault="003925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55" w:type="dxa"/>
                      </w:tcPr>
                      <w:p w:rsidR="00392529" w:rsidRDefault="00392529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свидетельство НОУ-ХАУ</w:t>
                        </w:r>
                      </w:p>
                    </w:tc>
                    <w:tc>
                      <w:tcPr>
                        <w:tcW w:w="1250" w:type="dxa"/>
                      </w:tcPr>
                      <w:p w:rsidR="00392529" w:rsidRDefault="00392529">
                        <w:pPr>
                          <w:pStyle w:val="TableParagraph"/>
                          <w:spacing w:line="25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161BE1">
                    <w:trPr>
                      <w:trHeight w:val="275"/>
                    </w:trPr>
                    <w:tc>
                      <w:tcPr>
                        <w:tcW w:w="624" w:type="dxa"/>
                        <w:vMerge/>
                        <w:tcBorders>
                          <w:top w:val="nil"/>
                        </w:tcBorders>
                      </w:tcPr>
                      <w:p w:rsidR="00161BE1" w:rsidRDefault="00161B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55" w:type="dxa"/>
                      </w:tcPr>
                      <w:p w:rsidR="00161BE1" w:rsidRDefault="00392529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зарубежная, положительное решение на получение полезной модели</w:t>
                        </w:r>
                      </w:p>
                    </w:tc>
                    <w:tc>
                      <w:tcPr>
                        <w:tcW w:w="1250" w:type="dxa"/>
                      </w:tcPr>
                      <w:p w:rsidR="00161BE1" w:rsidRDefault="00392529">
                        <w:pPr>
                          <w:pStyle w:val="TableParagraph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161BE1">
                    <w:trPr>
                      <w:trHeight w:val="275"/>
                    </w:trPr>
                    <w:tc>
                      <w:tcPr>
                        <w:tcW w:w="624" w:type="dxa"/>
                        <w:vMerge/>
                        <w:tcBorders>
                          <w:top w:val="nil"/>
                        </w:tcBorders>
                      </w:tcPr>
                      <w:p w:rsidR="00161BE1" w:rsidRDefault="00161B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55" w:type="dxa"/>
                      </w:tcPr>
                      <w:p w:rsidR="00161BE1" w:rsidRDefault="00392529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положительное решение на получение патента</w:t>
                        </w:r>
                      </w:p>
                    </w:tc>
                    <w:tc>
                      <w:tcPr>
                        <w:tcW w:w="1250" w:type="dxa"/>
                      </w:tcPr>
                      <w:p w:rsidR="00161BE1" w:rsidRDefault="00392529">
                        <w:pPr>
                          <w:pStyle w:val="TableParagraph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 w:rsidR="00161BE1">
                    <w:trPr>
                      <w:trHeight w:val="275"/>
                    </w:trPr>
                    <w:tc>
                      <w:tcPr>
                        <w:tcW w:w="624" w:type="dxa"/>
                        <w:vMerge/>
                        <w:tcBorders>
                          <w:top w:val="nil"/>
                        </w:tcBorders>
                      </w:tcPr>
                      <w:p w:rsidR="00161BE1" w:rsidRDefault="00161B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55" w:type="dxa"/>
                      </w:tcPr>
                      <w:p w:rsidR="00161BE1" w:rsidRDefault="00392529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журнал ВАК, полезная модель</w:t>
                        </w:r>
                      </w:p>
                    </w:tc>
                    <w:tc>
                      <w:tcPr>
                        <w:tcW w:w="1250" w:type="dxa"/>
                      </w:tcPr>
                      <w:p w:rsidR="00161BE1" w:rsidRDefault="00392529">
                        <w:pPr>
                          <w:pStyle w:val="TableParagraph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</w:tbl>
                <w:p w:rsidR="00161BE1" w:rsidRDefault="00161BE1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gramStart"/>
      <w:r>
        <w:t>разработок</w:t>
      </w:r>
      <w:proofErr w:type="gramEnd"/>
      <w:r>
        <w:t>:</w:t>
      </w:r>
    </w:p>
    <w:p w:rsidR="00161BE1" w:rsidRDefault="00392529">
      <w:pPr>
        <w:pStyle w:val="a3"/>
        <w:spacing w:before="5"/>
        <w:ind w:left="840"/>
      </w:pPr>
      <w:r>
        <w:t>- фото</w:t>
      </w:r>
    </w:p>
    <w:p w:rsidR="00161BE1" w:rsidRDefault="00161BE1">
      <w:pPr>
        <w:sectPr w:rsidR="00161BE1">
          <w:type w:val="continuous"/>
          <w:pgSz w:w="11910" w:h="16840"/>
          <w:pgMar w:top="1040" w:right="46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7955"/>
        <w:gridCol w:w="1250"/>
      </w:tblGrid>
      <w:tr w:rsidR="00161BE1">
        <w:trPr>
          <w:trHeight w:val="277"/>
        </w:trPr>
        <w:tc>
          <w:tcPr>
            <w:tcW w:w="624" w:type="dxa"/>
            <w:vMerge w:val="restart"/>
          </w:tcPr>
          <w:p w:rsidR="00161BE1" w:rsidRDefault="00161B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55" w:type="dxa"/>
          </w:tcPr>
          <w:p w:rsidR="00161BE1" w:rsidRDefault="00392529" w:rsidP="003925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 журнале ВАК</w:t>
            </w:r>
            <w:bookmarkStart w:id="0" w:name="_GoBack"/>
            <w:bookmarkEnd w:id="0"/>
            <w:r>
              <w:rPr>
                <w:sz w:val="24"/>
              </w:rPr>
              <w:t>, патент</w:t>
            </w:r>
          </w:p>
        </w:tc>
        <w:tc>
          <w:tcPr>
            <w:tcW w:w="1250" w:type="dxa"/>
          </w:tcPr>
          <w:p w:rsidR="00161BE1" w:rsidRDefault="003925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61BE1">
        <w:trPr>
          <w:trHeight w:val="275"/>
        </w:trPr>
        <w:tc>
          <w:tcPr>
            <w:tcW w:w="624" w:type="dxa"/>
            <w:vMerge/>
            <w:tcBorders>
              <w:top w:val="nil"/>
            </w:tcBorders>
          </w:tcPr>
          <w:p w:rsidR="00161BE1" w:rsidRDefault="00161BE1">
            <w:pPr>
              <w:rPr>
                <w:sz w:val="2"/>
                <w:szCs w:val="2"/>
              </w:rPr>
            </w:pPr>
          </w:p>
        </w:tc>
        <w:tc>
          <w:tcPr>
            <w:tcW w:w="7955" w:type="dxa"/>
          </w:tcPr>
          <w:p w:rsidR="00161BE1" w:rsidRDefault="003925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Scopus</w:t>
            </w:r>
            <w:proofErr w:type="spellEnd"/>
            <w:r>
              <w:rPr>
                <w:sz w:val="24"/>
              </w:rPr>
              <w:t>, монография, учебное (учебно-методическое) пособие</w:t>
            </w:r>
          </w:p>
        </w:tc>
        <w:tc>
          <w:tcPr>
            <w:tcW w:w="1250" w:type="dxa"/>
          </w:tcPr>
          <w:p w:rsidR="00161BE1" w:rsidRDefault="003925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61BE1">
        <w:trPr>
          <w:trHeight w:val="275"/>
        </w:trPr>
        <w:tc>
          <w:tcPr>
            <w:tcW w:w="624" w:type="dxa"/>
            <w:vMerge/>
            <w:tcBorders>
              <w:top w:val="nil"/>
            </w:tcBorders>
          </w:tcPr>
          <w:p w:rsidR="00161BE1" w:rsidRDefault="00161BE1">
            <w:pPr>
              <w:rPr>
                <w:sz w:val="2"/>
                <w:szCs w:val="2"/>
              </w:rPr>
            </w:pPr>
          </w:p>
        </w:tc>
        <w:tc>
          <w:tcPr>
            <w:tcW w:w="7955" w:type="dxa"/>
          </w:tcPr>
          <w:p w:rsidR="00161BE1" w:rsidRDefault="003925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Web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Science</w:t>
            </w:r>
            <w:proofErr w:type="spellEnd"/>
            <w:r>
              <w:rPr>
                <w:sz w:val="24"/>
              </w:rPr>
              <w:t>, монография за рубежом</w:t>
            </w:r>
          </w:p>
        </w:tc>
        <w:tc>
          <w:tcPr>
            <w:tcW w:w="1250" w:type="dxa"/>
          </w:tcPr>
          <w:p w:rsidR="00161BE1" w:rsidRDefault="00392529">
            <w:pPr>
              <w:pStyle w:val="TableParagraph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61BE1">
        <w:trPr>
          <w:trHeight w:val="275"/>
        </w:trPr>
        <w:tc>
          <w:tcPr>
            <w:tcW w:w="624" w:type="dxa"/>
            <w:vMerge/>
            <w:tcBorders>
              <w:top w:val="nil"/>
            </w:tcBorders>
          </w:tcPr>
          <w:p w:rsidR="00161BE1" w:rsidRDefault="00161BE1">
            <w:pPr>
              <w:rPr>
                <w:sz w:val="2"/>
                <w:szCs w:val="2"/>
              </w:rPr>
            </w:pPr>
          </w:p>
        </w:tc>
        <w:tc>
          <w:tcPr>
            <w:tcW w:w="9205" w:type="dxa"/>
            <w:gridSpan w:val="2"/>
          </w:tcPr>
          <w:p w:rsidR="00161BE1" w:rsidRDefault="00392529">
            <w:pPr>
              <w:pStyle w:val="TableParagraph"/>
              <w:ind w:left="2503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 разработанных лично:</w:t>
            </w:r>
          </w:p>
        </w:tc>
      </w:tr>
      <w:tr w:rsidR="00161BE1">
        <w:trPr>
          <w:trHeight w:val="275"/>
        </w:trPr>
        <w:tc>
          <w:tcPr>
            <w:tcW w:w="624" w:type="dxa"/>
            <w:vMerge/>
            <w:tcBorders>
              <w:top w:val="nil"/>
            </w:tcBorders>
          </w:tcPr>
          <w:p w:rsidR="00161BE1" w:rsidRDefault="00161BE1">
            <w:pPr>
              <w:rPr>
                <w:sz w:val="2"/>
                <w:szCs w:val="2"/>
              </w:rPr>
            </w:pPr>
          </w:p>
        </w:tc>
        <w:tc>
          <w:tcPr>
            <w:tcW w:w="7955" w:type="dxa"/>
          </w:tcPr>
          <w:p w:rsidR="00161BE1" w:rsidRDefault="00392529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- программного продукта</w:t>
            </w:r>
          </w:p>
        </w:tc>
        <w:tc>
          <w:tcPr>
            <w:tcW w:w="1250" w:type="dxa"/>
          </w:tcPr>
          <w:p w:rsidR="00161BE1" w:rsidRDefault="003925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61BE1">
        <w:trPr>
          <w:trHeight w:val="275"/>
        </w:trPr>
        <w:tc>
          <w:tcPr>
            <w:tcW w:w="624" w:type="dxa"/>
            <w:vMerge/>
            <w:tcBorders>
              <w:top w:val="nil"/>
            </w:tcBorders>
          </w:tcPr>
          <w:p w:rsidR="00161BE1" w:rsidRDefault="00161BE1">
            <w:pPr>
              <w:rPr>
                <w:sz w:val="2"/>
                <w:szCs w:val="2"/>
              </w:rPr>
            </w:pPr>
          </w:p>
        </w:tc>
        <w:tc>
          <w:tcPr>
            <w:tcW w:w="7955" w:type="dxa"/>
          </w:tcPr>
          <w:p w:rsidR="00161BE1" w:rsidRDefault="00392529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- экспериментальной установки</w:t>
            </w:r>
          </w:p>
        </w:tc>
        <w:tc>
          <w:tcPr>
            <w:tcW w:w="1250" w:type="dxa"/>
          </w:tcPr>
          <w:p w:rsidR="00161BE1" w:rsidRDefault="003925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61BE1">
        <w:trPr>
          <w:trHeight w:val="277"/>
        </w:trPr>
        <w:tc>
          <w:tcPr>
            <w:tcW w:w="624" w:type="dxa"/>
            <w:vMerge/>
            <w:tcBorders>
              <w:top w:val="nil"/>
            </w:tcBorders>
          </w:tcPr>
          <w:p w:rsidR="00161BE1" w:rsidRDefault="00161BE1">
            <w:pPr>
              <w:rPr>
                <w:sz w:val="2"/>
                <w:szCs w:val="2"/>
              </w:rPr>
            </w:pPr>
          </w:p>
        </w:tc>
        <w:tc>
          <w:tcPr>
            <w:tcW w:w="7955" w:type="dxa"/>
          </w:tcPr>
          <w:p w:rsidR="00161BE1" w:rsidRDefault="003925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 средства измерения</w:t>
            </w:r>
          </w:p>
        </w:tc>
        <w:tc>
          <w:tcPr>
            <w:tcW w:w="1250" w:type="dxa"/>
          </w:tcPr>
          <w:p w:rsidR="00161BE1" w:rsidRDefault="003925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61BE1">
        <w:trPr>
          <w:trHeight w:val="275"/>
        </w:trPr>
        <w:tc>
          <w:tcPr>
            <w:tcW w:w="624" w:type="dxa"/>
            <w:vMerge w:val="restart"/>
          </w:tcPr>
          <w:p w:rsidR="00161BE1" w:rsidRDefault="00161BE1">
            <w:pPr>
              <w:pStyle w:val="TableParagraph"/>
              <w:spacing w:before="7" w:line="240" w:lineRule="auto"/>
              <w:ind w:left="0"/>
              <w:rPr>
                <w:sz w:val="23"/>
              </w:rPr>
            </w:pPr>
          </w:p>
          <w:p w:rsidR="00161BE1" w:rsidRDefault="00392529">
            <w:pPr>
              <w:pStyle w:val="TableParagraph"/>
              <w:spacing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05" w:type="dxa"/>
            <w:gridSpan w:val="2"/>
          </w:tcPr>
          <w:p w:rsidR="00161BE1" w:rsidRDefault="00392529">
            <w:pPr>
              <w:pStyle w:val="TableParagraph"/>
              <w:ind w:left="3540" w:right="3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Выводы по работе:</w:t>
            </w:r>
          </w:p>
        </w:tc>
      </w:tr>
      <w:tr w:rsidR="00161BE1">
        <w:trPr>
          <w:trHeight w:val="275"/>
        </w:trPr>
        <w:tc>
          <w:tcPr>
            <w:tcW w:w="624" w:type="dxa"/>
            <w:vMerge/>
            <w:tcBorders>
              <w:top w:val="nil"/>
            </w:tcBorders>
          </w:tcPr>
          <w:p w:rsidR="00161BE1" w:rsidRDefault="00161BE1">
            <w:pPr>
              <w:rPr>
                <w:sz w:val="2"/>
                <w:szCs w:val="2"/>
              </w:rPr>
            </w:pPr>
          </w:p>
        </w:tc>
        <w:tc>
          <w:tcPr>
            <w:tcW w:w="7955" w:type="dxa"/>
          </w:tcPr>
          <w:p w:rsidR="00161BE1" w:rsidRDefault="003925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сформулированы общие выводы по работе</w:t>
            </w:r>
          </w:p>
        </w:tc>
        <w:tc>
          <w:tcPr>
            <w:tcW w:w="1250" w:type="dxa"/>
          </w:tcPr>
          <w:p w:rsidR="00161BE1" w:rsidRDefault="003925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1BE1">
        <w:trPr>
          <w:trHeight w:val="275"/>
        </w:trPr>
        <w:tc>
          <w:tcPr>
            <w:tcW w:w="624" w:type="dxa"/>
            <w:vMerge/>
            <w:tcBorders>
              <w:top w:val="nil"/>
            </w:tcBorders>
          </w:tcPr>
          <w:p w:rsidR="00161BE1" w:rsidRDefault="00161BE1">
            <w:pPr>
              <w:rPr>
                <w:sz w:val="2"/>
                <w:szCs w:val="2"/>
              </w:rPr>
            </w:pPr>
          </w:p>
        </w:tc>
        <w:tc>
          <w:tcPr>
            <w:tcW w:w="7955" w:type="dxa"/>
          </w:tcPr>
          <w:p w:rsidR="00161BE1" w:rsidRDefault="003925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намечены предложения по продолжению работы</w:t>
            </w:r>
          </w:p>
        </w:tc>
        <w:tc>
          <w:tcPr>
            <w:tcW w:w="1250" w:type="dxa"/>
          </w:tcPr>
          <w:p w:rsidR="00161BE1" w:rsidRDefault="003925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61BE1">
        <w:trPr>
          <w:trHeight w:val="275"/>
        </w:trPr>
        <w:tc>
          <w:tcPr>
            <w:tcW w:w="624" w:type="dxa"/>
            <w:vMerge w:val="restart"/>
          </w:tcPr>
          <w:p w:rsidR="00161BE1" w:rsidRDefault="00161BE1">
            <w:pPr>
              <w:pStyle w:val="TableParagraph"/>
              <w:spacing w:before="8" w:line="240" w:lineRule="auto"/>
              <w:ind w:left="0"/>
              <w:rPr>
                <w:sz w:val="35"/>
              </w:rPr>
            </w:pPr>
          </w:p>
          <w:p w:rsidR="00161BE1" w:rsidRDefault="00392529">
            <w:pPr>
              <w:pStyle w:val="TableParagraph"/>
              <w:spacing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05" w:type="dxa"/>
            <w:gridSpan w:val="2"/>
          </w:tcPr>
          <w:p w:rsidR="00161BE1" w:rsidRDefault="00392529">
            <w:pPr>
              <w:pStyle w:val="TableParagraph"/>
              <w:ind w:left="2745"/>
              <w:rPr>
                <w:b/>
                <w:sz w:val="24"/>
              </w:rPr>
            </w:pPr>
            <w:r>
              <w:rPr>
                <w:b/>
                <w:sz w:val="24"/>
              </w:rPr>
              <w:t>Расчетно-пояснительная записка:</w:t>
            </w:r>
          </w:p>
        </w:tc>
      </w:tr>
      <w:tr w:rsidR="00161BE1">
        <w:trPr>
          <w:trHeight w:val="275"/>
        </w:trPr>
        <w:tc>
          <w:tcPr>
            <w:tcW w:w="624" w:type="dxa"/>
            <w:vMerge/>
            <w:tcBorders>
              <w:top w:val="nil"/>
            </w:tcBorders>
          </w:tcPr>
          <w:p w:rsidR="00161BE1" w:rsidRDefault="00161BE1">
            <w:pPr>
              <w:rPr>
                <w:sz w:val="2"/>
                <w:szCs w:val="2"/>
              </w:rPr>
            </w:pPr>
          </w:p>
        </w:tc>
        <w:tc>
          <w:tcPr>
            <w:tcW w:w="7955" w:type="dxa"/>
          </w:tcPr>
          <w:p w:rsidR="00161BE1" w:rsidRDefault="003925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использование элементов компьютерного моделирования</w:t>
            </w:r>
          </w:p>
        </w:tc>
        <w:tc>
          <w:tcPr>
            <w:tcW w:w="1250" w:type="dxa"/>
          </w:tcPr>
          <w:p w:rsidR="00161BE1" w:rsidRDefault="003925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61BE1">
        <w:trPr>
          <w:trHeight w:val="553"/>
        </w:trPr>
        <w:tc>
          <w:tcPr>
            <w:tcW w:w="624" w:type="dxa"/>
            <w:vMerge/>
            <w:tcBorders>
              <w:top w:val="nil"/>
            </w:tcBorders>
          </w:tcPr>
          <w:p w:rsidR="00161BE1" w:rsidRDefault="00161BE1">
            <w:pPr>
              <w:rPr>
                <w:sz w:val="2"/>
                <w:szCs w:val="2"/>
              </w:rPr>
            </w:pPr>
          </w:p>
        </w:tc>
        <w:tc>
          <w:tcPr>
            <w:tcW w:w="7955" w:type="dxa"/>
          </w:tcPr>
          <w:p w:rsidR="00161BE1" w:rsidRDefault="003925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 использование автоматизированных систем в расчетной части ВКР</w:t>
            </w:r>
          </w:p>
          <w:p w:rsidR="00161BE1" w:rsidRDefault="00392529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магистерской</w:t>
            </w:r>
            <w:proofErr w:type="gramEnd"/>
            <w:r>
              <w:rPr>
                <w:sz w:val="24"/>
              </w:rPr>
              <w:t xml:space="preserve"> подготовки</w:t>
            </w:r>
          </w:p>
        </w:tc>
        <w:tc>
          <w:tcPr>
            <w:tcW w:w="1250" w:type="dxa"/>
          </w:tcPr>
          <w:p w:rsidR="00161BE1" w:rsidRDefault="00392529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61BE1">
        <w:trPr>
          <w:trHeight w:val="275"/>
        </w:trPr>
        <w:tc>
          <w:tcPr>
            <w:tcW w:w="624" w:type="dxa"/>
            <w:vMerge w:val="restart"/>
          </w:tcPr>
          <w:p w:rsidR="00161BE1" w:rsidRDefault="00161BE1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161BE1" w:rsidRDefault="00392529">
            <w:pPr>
              <w:pStyle w:val="TableParagraph"/>
              <w:spacing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05" w:type="dxa"/>
            <w:gridSpan w:val="2"/>
          </w:tcPr>
          <w:p w:rsidR="00161BE1" w:rsidRDefault="00392529">
            <w:pPr>
              <w:pStyle w:val="TableParagraph"/>
              <w:ind w:left="1797"/>
              <w:rPr>
                <w:b/>
                <w:sz w:val="24"/>
              </w:rPr>
            </w:pPr>
            <w:r>
              <w:rPr>
                <w:b/>
                <w:sz w:val="24"/>
              </w:rPr>
              <w:t>Графическая часть ВКР магистерской подготовки:</w:t>
            </w:r>
          </w:p>
        </w:tc>
      </w:tr>
      <w:tr w:rsidR="00161BE1">
        <w:trPr>
          <w:trHeight w:val="552"/>
        </w:trPr>
        <w:tc>
          <w:tcPr>
            <w:tcW w:w="624" w:type="dxa"/>
            <w:vMerge/>
            <w:tcBorders>
              <w:top w:val="nil"/>
            </w:tcBorders>
          </w:tcPr>
          <w:p w:rsidR="00161BE1" w:rsidRDefault="00161BE1">
            <w:pPr>
              <w:rPr>
                <w:sz w:val="2"/>
                <w:szCs w:val="2"/>
              </w:rPr>
            </w:pPr>
          </w:p>
        </w:tc>
        <w:tc>
          <w:tcPr>
            <w:tcW w:w="7955" w:type="dxa"/>
          </w:tcPr>
          <w:p w:rsidR="00161BE1" w:rsidRDefault="00392529">
            <w:pPr>
              <w:pStyle w:val="TableParagraph"/>
              <w:tabs>
                <w:tab w:val="left" w:pos="515"/>
                <w:tab w:val="left" w:pos="2357"/>
                <w:tab w:val="left" w:pos="4839"/>
                <w:tab w:val="left" w:pos="5870"/>
                <w:tab w:val="left" w:pos="657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автоматизированных</w:t>
            </w:r>
            <w:r>
              <w:rPr>
                <w:sz w:val="24"/>
              </w:rPr>
              <w:tab/>
              <w:t>систем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выполнении</w:t>
            </w:r>
          </w:p>
          <w:p w:rsidR="00161BE1" w:rsidRDefault="00392529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графической</w:t>
            </w:r>
            <w:proofErr w:type="gramEnd"/>
            <w:r>
              <w:rPr>
                <w:sz w:val="24"/>
              </w:rPr>
              <w:t xml:space="preserve"> части ВКР магистерской подготовки</w:t>
            </w:r>
          </w:p>
        </w:tc>
        <w:tc>
          <w:tcPr>
            <w:tcW w:w="1250" w:type="dxa"/>
          </w:tcPr>
          <w:p w:rsidR="00161BE1" w:rsidRDefault="00392529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61BE1">
        <w:trPr>
          <w:trHeight w:val="827"/>
        </w:trPr>
        <w:tc>
          <w:tcPr>
            <w:tcW w:w="624" w:type="dxa"/>
          </w:tcPr>
          <w:p w:rsidR="00161BE1" w:rsidRDefault="00392529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55" w:type="dxa"/>
          </w:tcPr>
          <w:p w:rsidR="00161BE1" w:rsidRDefault="00392529">
            <w:pPr>
              <w:pStyle w:val="TableParagraph"/>
              <w:tabs>
                <w:tab w:val="left" w:pos="2348"/>
                <w:tab w:val="left" w:pos="3411"/>
                <w:tab w:val="left" w:pos="3994"/>
                <w:tab w:val="left" w:pos="5658"/>
                <w:tab w:val="left" w:pos="7366"/>
              </w:tabs>
              <w:spacing w:line="240" w:lineRule="auto"/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z w:val="24"/>
              </w:rPr>
              <w:tab/>
              <w:t>баллы</w:t>
            </w:r>
            <w:r>
              <w:rPr>
                <w:b/>
                <w:sz w:val="24"/>
              </w:rPr>
              <w:tab/>
              <w:t>за</w:t>
            </w:r>
            <w:r>
              <w:rPr>
                <w:b/>
                <w:sz w:val="24"/>
              </w:rPr>
              <w:tab/>
              <w:t>неучтенные</w:t>
            </w:r>
            <w:r>
              <w:rPr>
                <w:b/>
                <w:sz w:val="24"/>
              </w:rPr>
              <w:tab/>
              <w:t>достоинства</w:t>
            </w:r>
            <w:r>
              <w:rPr>
                <w:b/>
                <w:sz w:val="24"/>
              </w:rPr>
              <w:tab/>
              <w:t>ВКР магистерской подготовки (проставляются экспертом при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</w:p>
          <w:p w:rsidR="00161BE1" w:rsidRDefault="00392529">
            <w:pPr>
              <w:pStyle w:val="TableParagraph"/>
              <w:spacing w:line="265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обоснования</w:t>
            </w:r>
            <w:proofErr w:type="gramEnd"/>
            <w:r>
              <w:rPr>
                <w:b/>
                <w:sz w:val="24"/>
              </w:rPr>
              <w:t>)</w:t>
            </w:r>
          </w:p>
        </w:tc>
        <w:tc>
          <w:tcPr>
            <w:tcW w:w="1250" w:type="dxa"/>
          </w:tcPr>
          <w:p w:rsidR="00161BE1" w:rsidRDefault="00392529">
            <w:pPr>
              <w:pStyle w:val="TableParagraph"/>
              <w:spacing w:line="262" w:lineRule="exact"/>
              <w:ind w:left="137" w:right="13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7</w:t>
            </w:r>
          </w:p>
        </w:tc>
      </w:tr>
      <w:tr w:rsidR="00161BE1">
        <w:trPr>
          <w:trHeight w:val="275"/>
        </w:trPr>
        <w:tc>
          <w:tcPr>
            <w:tcW w:w="624" w:type="dxa"/>
          </w:tcPr>
          <w:p w:rsidR="00161BE1" w:rsidRDefault="00161B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55" w:type="dxa"/>
          </w:tcPr>
          <w:p w:rsidR="00161BE1" w:rsidRDefault="00392529">
            <w:pPr>
              <w:pStyle w:val="TableParagraph"/>
              <w:ind w:left="2870" w:right="28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50" w:type="dxa"/>
          </w:tcPr>
          <w:p w:rsidR="00161BE1" w:rsidRDefault="00161B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161BE1" w:rsidRDefault="00161BE1">
      <w:pPr>
        <w:pStyle w:val="a3"/>
        <w:rPr>
          <w:sz w:val="20"/>
        </w:rPr>
      </w:pPr>
    </w:p>
    <w:p w:rsidR="00161BE1" w:rsidRDefault="00161BE1">
      <w:pPr>
        <w:pStyle w:val="a3"/>
        <w:spacing w:before="4"/>
        <w:rPr>
          <w:sz w:val="19"/>
        </w:rPr>
      </w:pPr>
    </w:p>
    <w:p w:rsidR="00161BE1" w:rsidRDefault="00392529">
      <w:pPr>
        <w:pStyle w:val="2"/>
        <w:spacing w:line="274" w:lineRule="exact"/>
      </w:pPr>
      <w:r>
        <w:t>Примечания:</w:t>
      </w:r>
    </w:p>
    <w:p w:rsidR="00161BE1" w:rsidRDefault="00392529">
      <w:pPr>
        <w:pStyle w:val="a4"/>
        <w:numPr>
          <w:ilvl w:val="0"/>
          <w:numId w:val="1"/>
        </w:numPr>
        <w:tabs>
          <w:tab w:val="left" w:pos="702"/>
        </w:tabs>
        <w:ind w:right="405" w:firstLine="0"/>
        <w:rPr>
          <w:sz w:val="24"/>
        </w:rPr>
      </w:pPr>
      <w:r>
        <w:rPr>
          <w:sz w:val="24"/>
        </w:rPr>
        <w:t>Количество баллов по каждому пункту выставляется однозначно при наличии соответствующих признаков. Количество признаков не</w:t>
      </w:r>
      <w:r>
        <w:rPr>
          <w:spacing w:val="27"/>
          <w:sz w:val="24"/>
        </w:rPr>
        <w:t xml:space="preserve"> </w:t>
      </w:r>
      <w:r>
        <w:rPr>
          <w:sz w:val="24"/>
        </w:rPr>
        <w:t>ограничено.</w:t>
      </w:r>
    </w:p>
    <w:p w:rsidR="00161BE1" w:rsidRDefault="00392529">
      <w:pPr>
        <w:pStyle w:val="a4"/>
        <w:numPr>
          <w:ilvl w:val="0"/>
          <w:numId w:val="1"/>
        </w:numPr>
        <w:tabs>
          <w:tab w:val="left" w:pos="702"/>
        </w:tabs>
        <w:ind w:firstLine="0"/>
        <w:rPr>
          <w:sz w:val="24"/>
        </w:rPr>
      </w:pPr>
      <w:r>
        <w:rPr>
          <w:sz w:val="24"/>
        </w:rPr>
        <w:t>При разработке программного обеспечения необходимо предоставление носителя (диска, дискеты) с</w:t>
      </w:r>
      <w:r>
        <w:rPr>
          <w:sz w:val="24"/>
        </w:rPr>
        <w:t xml:space="preserve"> </w:t>
      </w:r>
      <w:r>
        <w:rPr>
          <w:sz w:val="24"/>
        </w:rPr>
        <w:t>программами.</w:t>
      </w:r>
    </w:p>
    <w:p w:rsidR="00161BE1" w:rsidRDefault="00392529">
      <w:pPr>
        <w:pStyle w:val="a4"/>
        <w:numPr>
          <w:ilvl w:val="0"/>
          <w:numId w:val="1"/>
        </w:numPr>
        <w:tabs>
          <w:tab w:val="left" w:pos="606"/>
        </w:tabs>
        <w:spacing w:before="22"/>
        <w:ind w:right="406" w:firstLine="0"/>
        <w:rPr>
          <w:sz w:val="24"/>
        </w:rPr>
      </w:pPr>
      <w:r>
        <w:rPr>
          <w:sz w:val="24"/>
        </w:rPr>
        <w:t>Публикации, па</w:t>
      </w:r>
      <w:r>
        <w:rPr>
          <w:sz w:val="24"/>
        </w:rPr>
        <w:t>тенты, апробация на конференциях, конкурсах, выставках должны иметь документальное</w:t>
      </w:r>
      <w:r>
        <w:rPr>
          <w:spacing w:val="6"/>
          <w:sz w:val="24"/>
        </w:rPr>
        <w:t xml:space="preserve"> </w:t>
      </w:r>
      <w:r>
        <w:rPr>
          <w:sz w:val="24"/>
        </w:rPr>
        <w:t>подтверждение.</w:t>
      </w:r>
    </w:p>
    <w:p w:rsidR="00161BE1" w:rsidRDefault="00392529">
      <w:pPr>
        <w:pStyle w:val="a4"/>
        <w:numPr>
          <w:ilvl w:val="0"/>
          <w:numId w:val="1"/>
        </w:numPr>
        <w:tabs>
          <w:tab w:val="left" w:pos="606"/>
        </w:tabs>
        <w:spacing w:before="1"/>
        <w:ind w:right="385" w:firstLine="0"/>
        <w:rPr>
          <w:sz w:val="24"/>
        </w:rPr>
      </w:pPr>
      <w:r>
        <w:rPr>
          <w:sz w:val="24"/>
        </w:rPr>
        <w:t>При разработке экспериментальных установок и средств измерений необходимо их подробное описание и наличие</w:t>
      </w:r>
      <w:r>
        <w:rPr>
          <w:spacing w:val="13"/>
          <w:sz w:val="24"/>
        </w:rPr>
        <w:t xml:space="preserve"> </w:t>
      </w:r>
      <w:r>
        <w:rPr>
          <w:sz w:val="24"/>
        </w:rPr>
        <w:t>фотографий.</w:t>
      </w:r>
    </w:p>
    <w:p w:rsidR="00161BE1" w:rsidRDefault="00161BE1">
      <w:pPr>
        <w:pStyle w:val="a3"/>
        <w:rPr>
          <w:sz w:val="26"/>
        </w:rPr>
      </w:pPr>
    </w:p>
    <w:p w:rsidR="00161BE1" w:rsidRDefault="00161BE1">
      <w:pPr>
        <w:pStyle w:val="a3"/>
        <w:rPr>
          <w:sz w:val="26"/>
        </w:rPr>
      </w:pPr>
    </w:p>
    <w:p w:rsidR="00161BE1" w:rsidRDefault="00161BE1">
      <w:pPr>
        <w:pStyle w:val="a3"/>
        <w:rPr>
          <w:sz w:val="26"/>
        </w:rPr>
      </w:pPr>
    </w:p>
    <w:p w:rsidR="00161BE1" w:rsidRDefault="00161BE1">
      <w:pPr>
        <w:pStyle w:val="a3"/>
        <w:rPr>
          <w:sz w:val="26"/>
        </w:rPr>
      </w:pPr>
    </w:p>
    <w:p w:rsidR="00161BE1" w:rsidRDefault="00161BE1">
      <w:pPr>
        <w:pStyle w:val="a3"/>
        <w:rPr>
          <w:sz w:val="26"/>
        </w:rPr>
      </w:pPr>
    </w:p>
    <w:p w:rsidR="00161BE1" w:rsidRDefault="00161BE1">
      <w:pPr>
        <w:pStyle w:val="a3"/>
        <w:rPr>
          <w:sz w:val="26"/>
        </w:rPr>
      </w:pPr>
    </w:p>
    <w:p w:rsidR="00161BE1" w:rsidRDefault="00161BE1">
      <w:pPr>
        <w:pStyle w:val="a3"/>
        <w:rPr>
          <w:sz w:val="32"/>
        </w:rPr>
      </w:pPr>
    </w:p>
    <w:p w:rsidR="00161BE1" w:rsidRDefault="00392529">
      <w:pPr>
        <w:pStyle w:val="a3"/>
        <w:tabs>
          <w:tab w:val="left" w:pos="9704"/>
        </w:tabs>
        <w:ind w:left="888"/>
      </w:pPr>
      <w:r>
        <w:t>Эксперт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61BE1">
      <w:pgSz w:w="11910" w:h="16840"/>
      <w:pgMar w:top="1120" w:right="46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A1B15"/>
    <w:multiLevelType w:val="hybridMultilevel"/>
    <w:tmpl w:val="6B9CB908"/>
    <w:lvl w:ilvl="0" w:tplc="E1F03FE8">
      <w:start w:val="1"/>
      <w:numFmt w:val="decimal"/>
      <w:lvlText w:val="%1)"/>
      <w:lvlJc w:val="left"/>
      <w:pPr>
        <w:ind w:left="322" w:hanging="380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ru-RU" w:bidi="ru-RU"/>
      </w:rPr>
    </w:lvl>
    <w:lvl w:ilvl="1" w:tplc="FCA4D092">
      <w:numFmt w:val="bullet"/>
      <w:lvlText w:val="•"/>
      <w:lvlJc w:val="left"/>
      <w:pPr>
        <w:ind w:left="1294" w:hanging="380"/>
      </w:pPr>
      <w:rPr>
        <w:rFonts w:hint="default"/>
        <w:lang w:val="ru-RU" w:eastAsia="ru-RU" w:bidi="ru-RU"/>
      </w:rPr>
    </w:lvl>
    <w:lvl w:ilvl="2" w:tplc="FEACAB26">
      <w:numFmt w:val="bullet"/>
      <w:lvlText w:val="•"/>
      <w:lvlJc w:val="left"/>
      <w:pPr>
        <w:ind w:left="2269" w:hanging="380"/>
      </w:pPr>
      <w:rPr>
        <w:rFonts w:hint="default"/>
        <w:lang w:val="ru-RU" w:eastAsia="ru-RU" w:bidi="ru-RU"/>
      </w:rPr>
    </w:lvl>
    <w:lvl w:ilvl="3" w:tplc="3D4E4C4C">
      <w:numFmt w:val="bullet"/>
      <w:lvlText w:val="•"/>
      <w:lvlJc w:val="left"/>
      <w:pPr>
        <w:ind w:left="3243" w:hanging="380"/>
      </w:pPr>
      <w:rPr>
        <w:rFonts w:hint="default"/>
        <w:lang w:val="ru-RU" w:eastAsia="ru-RU" w:bidi="ru-RU"/>
      </w:rPr>
    </w:lvl>
    <w:lvl w:ilvl="4" w:tplc="8D0A29CA">
      <w:numFmt w:val="bullet"/>
      <w:lvlText w:val="•"/>
      <w:lvlJc w:val="left"/>
      <w:pPr>
        <w:ind w:left="4218" w:hanging="380"/>
      </w:pPr>
      <w:rPr>
        <w:rFonts w:hint="default"/>
        <w:lang w:val="ru-RU" w:eastAsia="ru-RU" w:bidi="ru-RU"/>
      </w:rPr>
    </w:lvl>
    <w:lvl w:ilvl="5" w:tplc="A25C0FCA">
      <w:numFmt w:val="bullet"/>
      <w:lvlText w:val="•"/>
      <w:lvlJc w:val="left"/>
      <w:pPr>
        <w:ind w:left="5193" w:hanging="380"/>
      </w:pPr>
      <w:rPr>
        <w:rFonts w:hint="default"/>
        <w:lang w:val="ru-RU" w:eastAsia="ru-RU" w:bidi="ru-RU"/>
      </w:rPr>
    </w:lvl>
    <w:lvl w:ilvl="6" w:tplc="057825C8">
      <w:numFmt w:val="bullet"/>
      <w:lvlText w:val="•"/>
      <w:lvlJc w:val="left"/>
      <w:pPr>
        <w:ind w:left="6167" w:hanging="380"/>
      </w:pPr>
      <w:rPr>
        <w:rFonts w:hint="default"/>
        <w:lang w:val="ru-RU" w:eastAsia="ru-RU" w:bidi="ru-RU"/>
      </w:rPr>
    </w:lvl>
    <w:lvl w:ilvl="7" w:tplc="AEBE1B44">
      <w:numFmt w:val="bullet"/>
      <w:lvlText w:val="•"/>
      <w:lvlJc w:val="left"/>
      <w:pPr>
        <w:ind w:left="7142" w:hanging="380"/>
      </w:pPr>
      <w:rPr>
        <w:rFonts w:hint="default"/>
        <w:lang w:val="ru-RU" w:eastAsia="ru-RU" w:bidi="ru-RU"/>
      </w:rPr>
    </w:lvl>
    <w:lvl w:ilvl="8" w:tplc="847E5462">
      <w:numFmt w:val="bullet"/>
      <w:lvlText w:val="•"/>
      <w:lvlJc w:val="left"/>
      <w:pPr>
        <w:ind w:left="8117" w:hanging="38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61BE1"/>
    <w:rsid w:val="00161BE1"/>
    <w:rsid w:val="0039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42F6CCED-4C10-421B-8319-41F20927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22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90"/>
      <w:ind w:left="3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2" w:right="384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Witaliy</dc:creator>
  <cp:lastModifiedBy>nslubim@bk.ru</cp:lastModifiedBy>
  <cp:revision>2</cp:revision>
  <dcterms:created xsi:type="dcterms:W3CDTF">2023-06-23T07:16:00Z</dcterms:created>
  <dcterms:modified xsi:type="dcterms:W3CDTF">2023-06-23T09:44:00Z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2023-06-23T00:00:00Z</vt:filetime>
  </property>
</Properties>
</file>